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B2D98" w14:textId="77777777" w:rsidR="000F456C" w:rsidRDefault="008A0FD3" w:rsidP="00D92FD8">
      <w:pPr>
        <w:pStyle w:val="Heading1"/>
      </w:pPr>
      <w:bookmarkStart w:id="0" w:name="_Toc532308072"/>
      <w:r>
        <w:t>Panel 13</w:t>
      </w:r>
    </w:p>
    <w:p w14:paraId="0BE0D7BE" w14:textId="77777777" w:rsidR="00BF77D4" w:rsidRDefault="00BF77D4" w:rsidP="00BE399A">
      <w:pPr>
        <w:pStyle w:val="Header1"/>
        <w:rPr>
          <w:lang w:val="en-GB"/>
        </w:rPr>
      </w:pPr>
    </w:p>
    <w:p w14:paraId="4BC15E5A" w14:textId="77777777" w:rsidR="000F456C" w:rsidRPr="00BE399A" w:rsidRDefault="000F456C" w:rsidP="00D92FD8">
      <w:pPr>
        <w:pStyle w:val="Heading2"/>
      </w:pPr>
      <w:r>
        <w:t>ORCAS INSIDE AND OUT</w:t>
      </w:r>
    </w:p>
    <w:p w14:paraId="7DB2CB85" w14:textId="14464E0A" w:rsidR="003645A4" w:rsidRPr="00612387" w:rsidRDefault="000F456C" w:rsidP="00612387">
      <w:pPr>
        <w:pStyle w:val="BodyCopy"/>
        <w:rPr>
          <w:lang w:val="en-GB"/>
        </w:rPr>
      </w:pPr>
      <w:r>
        <w:rPr>
          <w:lang w:val="en-GB"/>
        </w:rPr>
        <w:t xml:space="preserve">While much work on orcas is done in the field, or in large public aquariums, laboratory studies are critical to understanding many features of orca biology. In a laboratory, you can study things like tooth structure and wear patterns, fossil history, variation in skeletal anatomy, stomach contents and </w:t>
      </w:r>
      <w:proofErr w:type="spellStart"/>
      <w:r>
        <w:rPr>
          <w:lang w:val="en-GB"/>
        </w:rPr>
        <w:t>feces</w:t>
      </w:r>
      <w:proofErr w:type="spellEnd"/>
      <w:r>
        <w:rPr>
          <w:lang w:val="en-GB"/>
        </w:rPr>
        <w:t xml:space="preserve">, and genetics. You may even be able to examine the uptake of pollutants through time by comparing new samples to museum </w:t>
      </w:r>
      <w:proofErr w:type="gramStart"/>
      <w:r>
        <w:rPr>
          <w:lang w:val="en-GB"/>
        </w:rPr>
        <w:t>specimens</w:t>
      </w:r>
      <w:proofErr w:type="gramEnd"/>
      <w:r>
        <w:rPr>
          <w:lang w:val="en-GB"/>
        </w:rPr>
        <w:t xml:space="preserve"> decades old.</w:t>
      </w:r>
      <w:bookmarkStart w:id="1" w:name="_GoBack"/>
      <w:bookmarkEnd w:id="0"/>
      <w:bookmarkEnd w:id="1"/>
    </w:p>
    <w:sectPr w:rsidR="003645A4" w:rsidRPr="00612387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1F1B" w14:textId="77777777" w:rsidR="006E48CC" w:rsidRDefault="006E48CC" w:rsidP="009F624F">
      <w:r>
        <w:separator/>
      </w:r>
    </w:p>
  </w:endnote>
  <w:endnote w:type="continuationSeparator" w:id="0">
    <w:p w14:paraId="4E77309C" w14:textId="77777777"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DC7D" w14:textId="77777777" w:rsidR="006E48CC" w:rsidRDefault="006E48CC" w:rsidP="009F624F">
      <w:r>
        <w:separator/>
      </w:r>
    </w:p>
  </w:footnote>
  <w:footnote w:type="continuationSeparator" w:id="0">
    <w:p w14:paraId="230974A7" w14:textId="77777777"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41" type="#_x0000_t75" style="width:383.25pt;height:383.25pt" o:bullet="t">
        <v:imagedata r:id="rId1" o:title="512px-Folder_close_alt_font_awesome_yellow"/>
      </v:shape>
    </w:pict>
  </w:numPicBullet>
  <w:numPicBullet w:numPicBulletId="1">
    <w:pict>
      <v:shape id="_x0000_i1642" type="#_x0000_t75" style="width:768pt;height:768pt" o:bullet="t">
        <v:imagedata r:id="rId2" o:title="1024px-Icons8_flat_folder"/>
      </v:shape>
    </w:pict>
  </w:numPicBullet>
  <w:numPicBullet w:numPicBulletId="2">
    <w:pict>
      <v:shape id="_x0000_i1643" type="#_x0000_t75" style="width:702pt;height:540.75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866"/>
    <w:rsid w:val="00012878"/>
    <w:rsid w:val="000131E6"/>
    <w:rsid w:val="00013839"/>
    <w:rsid w:val="00013EDA"/>
    <w:rsid w:val="000140FE"/>
    <w:rsid w:val="000149FE"/>
    <w:rsid w:val="00014A55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387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01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8BC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1CEE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3F67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1C20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1375-857E-41F5-BF5B-7BBBB0B6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Brennan</dc:creator>
  <cp:lastModifiedBy>Lewis, Steve RBCM:EX</cp:lastModifiedBy>
  <cp:revision>3</cp:revision>
  <cp:lastPrinted>2021-05-04T18:41:00Z</cp:lastPrinted>
  <dcterms:created xsi:type="dcterms:W3CDTF">2021-05-04T18:42:00Z</dcterms:created>
  <dcterms:modified xsi:type="dcterms:W3CDTF">2021-05-04T19:07:00Z</dcterms:modified>
</cp:coreProperties>
</file>